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5F5C" w14:textId="77777777" w:rsidR="00746584" w:rsidRDefault="00000000">
      <w:pPr>
        <w:spacing w:after="40"/>
        <w:jc w:val="center"/>
      </w:pPr>
      <w:r>
        <w:rPr>
          <w:b/>
          <w:color w:val="666666"/>
          <w:sz w:val="20"/>
        </w:rPr>
        <w:t>Honors Chemistry — Choice Board Assignment</w:t>
      </w:r>
    </w:p>
    <w:p w14:paraId="2DCC25AA" w14:textId="77777777" w:rsidR="00746584" w:rsidRDefault="00000000">
      <w:pPr>
        <w:spacing w:after="60"/>
        <w:jc w:val="center"/>
        <w:rPr>
          <w:b/>
          <w:color w:val="1F3864"/>
          <w:sz w:val="34"/>
        </w:rPr>
      </w:pPr>
      <w:r>
        <w:rPr>
          <w:b/>
          <w:color w:val="1F3864"/>
          <w:sz w:val="34"/>
        </w:rPr>
        <w:t>The Contaminated Kitchen: A Matter Portfolio</w:t>
      </w:r>
    </w:p>
    <w:p w14:paraId="7AA7472E" w14:textId="0BDF8B14" w:rsidR="005E7989" w:rsidRPr="005E7989" w:rsidRDefault="00A638D1">
      <w:pPr>
        <w:spacing w:after="60"/>
        <w:jc w:val="center"/>
        <w:rPr>
          <w:sz w:val="32"/>
          <w:szCs w:val="36"/>
        </w:rPr>
      </w:pPr>
      <w:r>
        <w:rPr>
          <w:b/>
          <w:color w:val="555555"/>
          <w:sz w:val="32"/>
          <w:szCs w:val="36"/>
        </w:rPr>
        <w:t xml:space="preserve">Area 1: </w:t>
      </w:r>
      <w:r w:rsidR="005E7989" w:rsidRPr="005E7989">
        <w:rPr>
          <w:b/>
          <w:color w:val="555555"/>
          <w:sz w:val="32"/>
          <w:szCs w:val="36"/>
        </w:rPr>
        <w:t xml:space="preserve">Must Do — Option B   </w:t>
      </w:r>
    </w:p>
    <w:p w14:paraId="0BCDAB0D" w14:textId="56FCDAB3" w:rsidR="00746584" w:rsidRPr="00D51A89" w:rsidRDefault="00000000">
      <w:pPr>
        <w:jc w:val="center"/>
        <w:rPr>
          <w:lang w:val="fr-FR"/>
        </w:rPr>
      </w:pPr>
      <w:r w:rsidRPr="00D51A89">
        <w:rPr>
          <w:b/>
          <w:color w:val="555555"/>
          <w:sz w:val="20"/>
          <w:lang w:val="fr-FR"/>
        </w:rPr>
        <w:t>Standard SC.912.P.8.1  |  SC.912.P.8.2  |  SC.912.L.18.12   •   Covers Level 3.0 Targets: SC.912.P.8.1 T1-T3  •  SC.912.P.8.2 T1-T3  •  SC.912.L.18.12 T1-T2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746584" w14:paraId="7002338D" w14:textId="77777777">
        <w:tc>
          <w:tcPr>
            <w:tcW w:w="261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7BF5A" w14:textId="77777777" w:rsidR="00746584" w:rsidRPr="005E7989" w:rsidRDefault="00000000">
            <w:pPr>
              <w:rPr>
                <w:sz w:val="24"/>
                <w:szCs w:val="32"/>
              </w:rPr>
            </w:pPr>
            <w:r w:rsidRPr="005E7989">
              <w:rPr>
                <w:b/>
                <w:sz w:val="24"/>
                <w:szCs w:val="32"/>
              </w:rPr>
              <w:t>Name:</w:t>
            </w:r>
          </w:p>
        </w:tc>
        <w:tc>
          <w:tcPr>
            <w:tcW w:w="261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E4D149" w14:textId="77777777" w:rsidR="00746584" w:rsidRPr="005E7989" w:rsidRDefault="00000000">
            <w:pPr>
              <w:rPr>
                <w:sz w:val="24"/>
                <w:szCs w:val="32"/>
              </w:rPr>
            </w:pPr>
            <w:r w:rsidRPr="005E7989">
              <w:rPr>
                <w:b/>
                <w:sz w:val="24"/>
                <w:szCs w:val="32"/>
              </w:rPr>
              <w:t>Date:</w:t>
            </w:r>
          </w:p>
        </w:tc>
        <w:tc>
          <w:tcPr>
            <w:tcW w:w="261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3DC572" w14:textId="77777777" w:rsidR="00746584" w:rsidRPr="005E7989" w:rsidRDefault="00000000">
            <w:pPr>
              <w:rPr>
                <w:sz w:val="24"/>
                <w:szCs w:val="32"/>
              </w:rPr>
            </w:pPr>
            <w:r w:rsidRPr="005E7989">
              <w:rPr>
                <w:b/>
                <w:sz w:val="24"/>
                <w:szCs w:val="32"/>
              </w:rPr>
              <w:t>Period:</w:t>
            </w:r>
          </w:p>
        </w:tc>
        <w:tc>
          <w:tcPr>
            <w:tcW w:w="261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C7DC7" w14:textId="77777777" w:rsidR="00746584" w:rsidRPr="005E7989" w:rsidRDefault="00000000">
            <w:pPr>
              <w:rPr>
                <w:sz w:val="24"/>
                <w:szCs w:val="32"/>
              </w:rPr>
            </w:pPr>
            <w:r w:rsidRPr="005E7989">
              <w:rPr>
                <w:b/>
                <w:sz w:val="24"/>
                <w:szCs w:val="32"/>
              </w:rPr>
              <w:t>Choice Board Tier:</w:t>
            </w:r>
          </w:p>
        </w:tc>
      </w:tr>
      <w:tr w:rsidR="00746584" w14:paraId="7205C111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809698" w14:textId="77777777" w:rsidR="00746584" w:rsidRDefault="00746584"/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1E0E20" w14:textId="77777777" w:rsidR="00746584" w:rsidRDefault="00746584"/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10B159" w14:textId="77777777" w:rsidR="00746584" w:rsidRDefault="00746584"/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70875D" w14:textId="77777777" w:rsidR="00746584" w:rsidRPr="005E7989" w:rsidRDefault="00000000">
            <w:pPr>
              <w:rPr>
                <w:sz w:val="24"/>
                <w:szCs w:val="32"/>
              </w:rPr>
            </w:pPr>
            <w:r w:rsidRPr="005E7989">
              <w:rPr>
                <w:sz w:val="24"/>
                <w:szCs w:val="32"/>
              </w:rPr>
              <w:t>MUST DO</w:t>
            </w:r>
          </w:p>
        </w:tc>
      </w:tr>
    </w:tbl>
    <w:p w14:paraId="61CC918D" w14:textId="77777777" w:rsidR="00746584" w:rsidRDefault="00746584">
      <w:pPr>
        <w:spacing w:after="120"/>
      </w:pPr>
    </w:p>
    <w:p w14:paraId="7FF8A91B" w14:textId="77777777" w:rsidR="00746584" w:rsidRPr="005E7989" w:rsidRDefault="00000000">
      <w:pPr>
        <w:keepNext/>
        <w:spacing w:after="120"/>
        <w:rPr>
          <w:sz w:val="28"/>
          <w:szCs w:val="32"/>
        </w:rPr>
      </w:pPr>
      <w:r w:rsidRPr="005E7989">
        <w:rPr>
          <w:b/>
          <w:sz w:val="28"/>
          <w:szCs w:val="32"/>
        </w:rPr>
        <w:t>The Scenario</w:t>
      </w:r>
    </w:p>
    <w:p w14:paraId="017C7DAE" w14:textId="77777777" w:rsidR="00746584" w:rsidRPr="009C4954" w:rsidRDefault="00000000">
      <w:pPr>
        <w:spacing w:after="120"/>
        <w:rPr>
          <w:sz w:val="22"/>
          <w:szCs w:val="24"/>
        </w:rPr>
      </w:pPr>
      <w:r w:rsidRPr="009C4954">
        <w:rPr>
          <w:sz w:val="22"/>
          <w:szCs w:val="24"/>
        </w:rPr>
        <w:t>A catering company sent a "Quality Control" bin with nine everyday food products to your lab: a bottle of filtered drinking water, a fresh egg, a bag of granulated sugar, a carton of milk, a jar with olive oil over vinegar (dressing that separates), a tin of "pure" orange juice with pulp, an unopened sparkling water, a stick of butter, and a rusty steel wool pad that was used to scrub a pot.</w:t>
      </w:r>
    </w:p>
    <w:p w14:paraId="1FEE1BE8" w14:textId="77777777" w:rsidR="00746584" w:rsidRPr="009C4954" w:rsidRDefault="00000000" w:rsidP="005E7989">
      <w:pPr>
        <w:spacing w:after="120" w:line="240" w:lineRule="auto"/>
        <w:contextualSpacing/>
        <w:rPr>
          <w:sz w:val="22"/>
        </w:rPr>
      </w:pPr>
      <w:r w:rsidRPr="009C4954">
        <w:rPr>
          <w:sz w:val="22"/>
          <w:szCs w:val="24"/>
        </w:rPr>
        <w:t xml:space="preserve">The company is being sued after a customer claimed their steak "turned to water." Your job: classify every item, identify the pure substances, verify whether any item is contaminated, explain which cooking/kitchen observations are physical vs. chemical changes, and recommend how to separate AND </w:t>
      </w:r>
      <w:r w:rsidRPr="009C4954">
        <w:rPr>
          <w:sz w:val="22"/>
        </w:rPr>
        <w:t>how to PROVE each mixture is pure before serving it.</w:t>
      </w:r>
    </w:p>
    <w:p w14:paraId="3732D5B8" w14:textId="77777777" w:rsidR="005E7989" w:rsidRPr="005E7989" w:rsidRDefault="005E7989" w:rsidP="005E7989">
      <w:pPr>
        <w:spacing w:after="120" w:line="240" w:lineRule="auto"/>
        <w:contextualSpacing/>
        <w:rPr>
          <w:sz w:val="24"/>
          <w:szCs w:val="24"/>
        </w:rPr>
      </w:pPr>
    </w:p>
    <w:p w14:paraId="0CB166C2" w14:textId="77777777" w:rsidR="00746584" w:rsidRPr="005E7989" w:rsidRDefault="00000000" w:rsidP="005E7989">
      <w:pPr>
        <w:keepNext/>
        <w:shd w:val="clear" w:color="auto" w:fill="1F3864"/>
        <w:spacing w:before="4800" w:after="2400" w:line="240" w:lineRule="auto"/>
        <w:contextualSpacing/>
        <w:rPr>
          <w:sz w:val="28"/>
          <w:szCs w:val="28"/>
        </w:rPr>
      </w:pPr>
      <w:r w:rsidRPr="005E7989">
        <w:rPr>
          <w:b/>
          <w:color w:val="FFFFFF"/>
          <w:sz w:val="28"/>
          <w:szCs w:val="28"/>
        </w:rPr>
        <w:t>Part 1 — Classify the Pantry   (Targets SC.912.P.8.1 T1, SC.912.L.18.12 T1)</w:t>
      </w:r>
    </w:p>
    <w:p w14:paraId="0CBFC66E" w14:textId="77777777" w:rsidR="00746584" w:rsidRPr="009C4954" w:rsidRDefault="00000000" w:rsidP="005E7989">
      <w:pPr>
        <w:spacing w:after="120" w:line="240" w:lineRule="auto"/>
        <w:contextualSpacing/>
        <w:rPr>
          <w:sz w:val="22"/>
        </w:rPr>
      </w:pPr>
      <w:r w:rsidRPr="009C4954">
        <w:rPr>
          <w:sz w:val="22"/>
        </w:rPr>
        <w:t>Use the Matter Map to classify each of the nine items as pure substance (element/compound) or mixture (solution/colloid/suspension/heterogeneous blend). Justify the mixtures using uniformity, Tyndall effect, and settling behavior — note milk is a classic colloid and orange juice with pulp is a suspension.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746584" w:rsidRPr="005E7989" w14:paraId="634FAACC" w14:textId="77777777"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2C30A8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537231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Classification</w:t>
            </w:r>
          </w:p>
        </w:tc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072C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Justification</w:t>
            </w:r>
          </w:p>
        </w:tc>
      </w:tr>
      <w:tr w:rsidR="00746584" w:rsidRPr="005E7989" w14:paraId="6326C8D9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8314A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Filtered drinking water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67962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87829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75D5BB85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42996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Fresh egg (contents)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EC49E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DB86F7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2DC02525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7DF0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Granulated sugar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83867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CAD0F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193FA6EF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5DCEDD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Milk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5C6A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32003C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3FF1A26D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F3EDF3" w14:textId="128233C9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 xml:space="preserve">Oil-and-vinegar dressing 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C644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A05535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08D2EFB2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F11713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Orange juice with pulp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F07D2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ABEDE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03C4739A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42304B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Unopened sparkling water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4382A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F8904B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09D2D049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939312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Butter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7DCEE4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6C0E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6F6871B8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D31E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Steel wool pad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C012E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30E4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</w:tbl>
    <w:p w14:paraId="0D571E28" w14:textId="77777777" w:rsidR="005E7989" w:rsidRDefault="005E7989" w:rsidP="005E7989">
      <w:pPr>
        <w:spacing w:after="120" w:line="240" w:lineRule="auto"/>
        <w:contextualSpacing/>
        <w:rPr>
          <w:sz w:val="24"/>
          <w:szCs w:val="24"/>
        </w:rPr>
      </w:pPr>
    </w:p>
    <w:p w14:paraId="622CA99D" w14:textId="77777777" w:rsidR="005E7989" w:rsidRPr="005E7989" w:rsidRDefault="005E7989" w:rsidP="005E7989">
      <w:pPr>
        <w:keepNext/>
        <w:shd w:val="clear" w:color="auto" w:fill="1F3864"/>
        <w:spacing w:before="4800" w:after="2400" w:line="240" w:lineRule="auto"/>
        <w:contextualSpacing/>
        <w:rPr>
          <w:sz w:val="28"/>
          <w:szCs w:val="28"/>
        </w:rPr>
      </w:pPr>
      <w:r w:rsidRPr="005E7989">
        <w:rPr>
          <w:b/>
          <w:color w:val="FFFFFF"/>
          <w:sz w:val="28"/>
          <w:szCs w:val="28"/>
        </w:rPr>
        <w:t>Part 2 — Verify the "Pure" Claims   (Target SC.912.P.8.1 T2)</w:t>
      </w:r>
    </w:p>
    <w:p w14:paraId="5D461525" w14:textId="6673D801" w:rsidR="00746584" w:rsidRPr="009C4954" w:rsidRDefault="005E7989" w:rsidP="005E7989">
      <w:pPr>
        <w:spacing w:after="120" w:line="240" w:lineRule="auto"/>
        <w:contextualSpacing/>
        <w:rPr>
          <w:sz w:val="22"/>
        </w:rPr>
      </w:pPr>
      <w:r w:rsidRPr="009C4954">
        <w:rPr>
          <w:sz w:val="22"/>
        </w:rPr>
        <w:t>The company labels sugar, butter, drinking water, and the steel wool as "pure." For each, state the test that would VERIFY purity (constant density, sharp melting/boiling point, no Tyndall beam, uniform appearance) and state the result you would expect if the product were actually contaminated. The steel wool is mostly iron — how could you confirm it is not a mixture?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746584" w:rsidRPr="005E7989" w14:paraId="5948ED96" w14:textId="77777777"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60681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lastRenderedPageBreak/>
              <w:t>Claimed pure item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546970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Verification test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5DE114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Expected result if truly pure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908B9E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Expected result if contaminated</w:t>
            </w:r>
          </w:p>
        </w:tc>
      </w:tr>
      <w:tr w:rsidR="00746584" w:rsidRPr="005E7989" w14:paraId="55986B21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F6E61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Sugar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CA65B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ADF014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0292C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4313CCBA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52AB6D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Butter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757A8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3A8074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5EB35C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3BE41900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A1E28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Drinking water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7BF830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D042E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C6422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49FFE46B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FD823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Steel wool (iron)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3386F6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CD79D0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6F05C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</w:tbl>
    <w:p w14:paraId="61A39C70" w14:textId="498191DF" w:rsidR="00746584" w:rsidRDefault="00746584" w:rsidP="005E7989">
      <w:pPr>
        <w:spacing w:after="120" w:line="240" w:lineRule="auto"/>
        <w:contextualSpacing/>
        <w:rPr>
          <w:sz w:val="24"/>
          <w:szCs w:val="24"/>
        </w:rPr>
      </w:pPr>
    </w:p>
    <w:p w14:paraId="04F31D3B" w14:textId="77777777" w:rsidR="005E7989" w:rsidRPr="005E7989" w:rsidRDefault="005E7989" w:rsidP="005E7989">
      <w:pPr>
        <w:keepNext/>
        <w:shd w:val="clear" w:color="auto" w:fill="1F3864"/>
        <w:spacing w:before="4800" w:after="2400" w:line="240" w:lineRule="auto"/>
        <w:contextualSpacing/>
        <w:rPr>
          <w:sz w:val="28"/>
          <w:szCs w:val="28"/>
        </w:rPr>
      </w:pPr>
      <w:r w:rsidRPr="005E7989">
        <w:rPr>
          <w:b/>
          <w:color w:val="FFFFFF"/>
          <w:sz w:val="28"/>
          <w:szCs w:val="28"/>
        </w:rPr>
        <w:t>Part 3 — Kitchen Physics vs. Chemistry   (Targets SC.912.P.8.2 T1, T2, T3)</w:t>
      </w:r>
    </w:p>
    <w:p w14:paraId="66A28C74" w14:textId="7DB500CD" w:rsidR="005E7989" w:rsidRPr="005E7989" w:rsidRDefault="005E7989" w:rsidP="005E7989">
      <w:pPr>
        <w:spacing w:after="120" w:line="240" w:lineRule="auto"/>
        <w:contextualSpacing/>
        <w:rPr>
          <w:sz w:val="24"/>
          <w:szCs w:val="24"/>
        </w:rPr>
      </w:pPr>
      <w:r w:rsidRPr="005E7989">
        <w:rPr>
          <w:sz w:val="24"/>
          <w:szCs w:val="24"/>
        </w:rPr>
        <w:t>During the visit, the kitchen staff described these events. Classify each as physical or chemical (property or change) and justify at the particle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746584" w:rsidRPr="005E7989" w14:paraId="076C9D92" w14:textId="77777777"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B5727E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Kitchen event</w:t>
            </w:r>
          </w:p>
        </w:tc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624A4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Physical / chemical (property or change)</w:t>
            </w:r>
          </w:p>
        </w:tc>
        <w:tc>
          <w:tcPr>
            <w:tcW w:w="348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E86B63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Particle-level justification</w:t>
            </w:r>
          </w:p>
        </w:tc>
      </w:tr>
      <w:tr w:rsidR="00746584" w:rsidRPr="005E7989" w14:paraId="07F54251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E58D07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Butter melts in a hot pan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603F14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60ADB8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19B5BFF7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DC210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Sugar dissolves in water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0AD93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3B36E5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0499DA96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23939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The steel wool rusts while wet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A3F63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4E8038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52DC54EB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6351BC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Egg whites turn white and solid when cooked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435757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7A675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6C123D5C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2980E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Olive oil and vinegar separate after sitting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804561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F24A1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7BD4CA35" w14:textId="77777777"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8D1F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Sparkling water fizzes when opened</w:t>
            </w: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2B6E42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4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1B40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</w:tbl>
    <w:p w14:paraId="14C8F74B" w14:textId="39DC31B8" w:rsidR="00746584" w:rsidRDefault="00746584" w:rsidP="005E7989">
      <w:pPr>
        <w:spacing w:after="120" w:line="240" w:lineRule="auto"/>
        <w:contextualSpacing/>
        <w:rPr>
          <w:sz w:val="24"/>
          <w:szCs w:val="24"/>
        </w:rPr>
      </w:pPr>
    </w:p>
    <w:p w14:paraId="5438BA09" w14:textId="77777777" w:rsidR="005E7989" w:rsidRPr="005E7989" w:rsidRDefault="005E7989" w:rsidP="005E7989">
      <w:pPr>
        <w:keepNext/>
        <w:shd w:val="clear" w:color="auto" w:fill="1F3864"/>
        <w:spacing w:before="4800" w:after="2400" w:line="240" w:lineRule="auto"/>
        <w:contextualSpacing/>
        <w:rPr>
          <w:sz w:val="28"/>
          <w:szCs w:val="28"/>
        </w:rPr>
      </w:pPr>
      <w:r w:rsidRPr="005E7989">
        <w:rPr>
          <w:b/>
          <w:color w:val="FFFFFF"/>
          <w:sz w:val="28"/>
          <w:szCs w:val="28"/>
        </w:rPr>
        <w:t>Part 4 — Separate &amp; Prove   (Targets SC.912.P.8.1 T3, SC.912.L.18.12 T2)</w:t>
      </w:r>
    </w:p>
    <w:p w14:paraId="03B1B9FC" w14:textId="1F45BBAB" w:rsidR="005E7989" w:rsidRPr="005E7989" w:rsidRDefault="005E7989" w:rsidP="005E7989">
      <w:pPr>
        <w:spacing w:after="120" w:line="240" w:lineRule="auto"/>
        <w:contextualSpacing/>
        <w:rPr>
          <w:sz w:val="24"/>
          <w:szCs w:val="24"/>
        </w:rPr>
      </w:pPr>
      <w:r w:rsidRPr="005E7989">
        <w:rPr>
          <w:sz w:val="24"/>
          <w:szCs w:val="24"/>
        </w:rPr>
        <w:t>Recommend a separation technique for each mixture in Part 1, name the physical property exploited, and then describe ONE test that proves the separated component is now pure.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746584" w:rsidRPr="005E7989" w14:paraId="0D0E2E06" w14:textId="77777777"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C3B96E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Mixture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DB23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Technique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9AA831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Property exploited</w:t>
            </w:r>
          </w:p>
        </w:tc>
        <w:tc>
          <w:tcPr>
            <w:tcW w:w="2610" w:type="dxa"/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35344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b/>
                <w:sz w:val="24"/>
                <w:szCs w:val="24"/>
              </w:rPr>
              <w:t>Proof-of-purity test</w:t>
            </w:r>
          </w:p>
        </w:tc>
      </w:tr>
      <w:tr w:rsidR="00746584" w:rsidRPr="005E7989" w14:paraId="692551CF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08593E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Oil-and-vinegar dressing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4A125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711EF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37E3A7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1F319378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C071BA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Orange juice with pulp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7CC42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C3B1B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861DC9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2EF628D7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F32834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Sparkling water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5A22E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FA448B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248B05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  <w:tr w:rsidR="00746584" w:rsidRPr="005E7989" w14:paraId="11C49C68" w14:textId="77777777"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899AC5" w14:textId="77777777" w:rsidR="00746584" w:rsidRPr="005E7989" w:rsidRDefault="00000000" w:rsidP="005E7989">
            <w:pPr>
              <w:contextualSpacing/>
              <w:rPr>
                <w:sz w:val="24"/>
                <w:szCs w:val="24"/>
              </w:rPr>
            </w:pPr>
            <w:r w:rsidRPr="005E7989">
              <w:rPr>
                <w:sz w:val="24"/>
                <w:szCs w:val="24"/>
              </w:rPr>
              <w:t>Milk (separate the colloid)</w:t>
            </w: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3492A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1AA2AD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61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DFBF8F" w14:textId="77777777" w:rsidR="00746584" w:rsidRPr="005E7989" w:rsidRDefault="00746584" w:rsidP="005E7989">
            <w:pPr>
              <w:contextualSpacing/>
              <w:rPr>
                <w:sz w:val="24"/>
                <w:szCs w:val="24"/>
              </w:rPr>
            </w:pPr>
          </w:p>
        </w:tc>
      </w:tr>
    </w:tbl>
    <w:p w14:paraId="3EB0F1E3" w14:textId="77777777" w:rsidR="00746584" w:rsidRPr="005E7989" w:rsidRDefault="00000000" w:rsidP="005E7989">
      <w:pPr>
        <w:keepNext/>
        <w:shd w:val="clear" w:color="auto" w:fill="1F3864"/>
        <w:spacing w:before="4800" w:after="2400" w:line="240" w:lineRule="auto"/>
        <w:contextualSpacing/>
        <w:rPr>
          <w:sz w:val="28"/>
          <w:szCs w:val="28"/>
        </w:rPr>
      </w:pPr>
      <w:r w:rsidRPr="005E7989">
        <w:rPr>
          <w:b/>
          <w:color w:val="FFFFFF"/>
          <w:sz w:val="28"/>
          <w:szCs w:val="28"/>
        </w:rPr>
        <w:t>Part 5 — CER: "The Steak Turned to Water"   (SC.912.P.8.2 T3, SC.912.L.18.12 T1)</w:t>
      </w:r>
    </w:p>
    <w:p w14:paraId="5E671304" w14:textId="3F7A54B9" w:rsidR="005E7989" w:rsidRPr="00D51A89" w:rsidRDefault="00000000" w:rsidP="00D51A89">
      <w:pPr>
        <w:spacing w:after="120" w:line="240" w:lineRule="auto"/>
        <w:contextualSpacing/>
        <w:rPr>
          <w:sz w:val="24"/>
          <w:szCs w:val="24"/>
        </w:rPr>
      </w:pPr>
      <w:r w:rsidRPr="005E7989">
        <w:rPr>
          <w:sz w:val="24"/>
          <w:szCs w:val="24"/>
        </w:rPr>
        <w:t>A customer claimed her steak "turned to water," so the company must respond. Use your classifications and the physical/chemical change rules to explain what actually happened to the steak’s juices (a suspension/colloid of proteins and fats in water). Write a CER the company can print: state what the "water" really is, cite the evidence, and reason from particles about why it is NOT a chemical change.</w:t>
      </w:r>
    </w:p>
    <w:p w14:paraId="5A74486E" w14:textId="77777777" w:rsidR="005E7989" w:rsidRPr="005E7989" w:rsidRDefault="005E7989" w:rsidP="005E7989">
      <w:pPr>
        <w:spacing w:after="120" w:line="240" w:lineRule="auto"/>
        <w:contextualSpacing/>
        <w:rPr>
          <w:sz w:val="24"/>
          <w:szCs w:val="24"/>
        </w:rPr>
      </w:pPr>
    </w:p>
    <w:sectPr w:rsidR="005E7989" w:rsidRPr="005E7989" w:rsidSect="009C4954">
      <w:pgSz w:w="12240" w:h="15840"/>
      <w:pgMar w:top="900" w:right="900" w:bottom="5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8618791">
    <w:abstractNumId w:val="8"/>
  </w:num>
  <w:num w:numId="2" w16cid:durableId="1240677457">
    <w:abstractNumId w:val="6"/>
  </w:num>
  <w:num w:numId="3" w16cid:durableId="308051717">
    <w:abstractNumId w:val="5"/>
  </w:num>
  <w:num w:numId="4" w16cid:durableId="291786145">
    <w:abstractNumId w:val="4"/>
  </w:num>
  <w:num w:numId="5" w16cid:durableId="113444234">
    <w:abstractNumId w:val="7"/>
  </w:num>
  <w:num w:numId="6" w16cid:durableId="1527449242">
    <w:abstractNumId w:val="3"/>
  </w:num>
  <w:num w:numId="7" w16cid:durableId="712968373">
    <w:abstractNumId w:val="2"/>
  </w:num>
  <w:num w:numId="8" w16cid:durableId="1977493287">
    <w:abstractNumId w:val="1"/>
  </w:num>
  <w:num w:numId="9" w16cid:durableId="165976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720"/>
    <w:rsid w:val="0006063C"/>
    <w:rsid w:val="0015074B"/>
    <w:rsid w:val="0029639D"/>
    <w:rsid w:val="00326F90"/>
    <w:rsid w:val="005E7989"/>
    <w:rsid w:val="00746584"/>
    <w:rsid w:val="009C4954"/>
    <w:rsid w:val="00A638D1"/>
    <w:rsid w:val="00AA1D8D"/>
    <w:rsid w:val="00B47730"/>
    <w:rsid w:val="00BF785A"/>
    <w:rsid w:val="00CB0664"/>
    <w:rsid w:val="00D51A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5062E1"/>
  <w14:defaultImageDpi w14:val="300"/>
  <w15:docId w15:val="{2760554D-0B95-4BF8-9C16-09F8FCBA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4</cp:revision>
  <cp:lastPrinted>2026-09-16T13:02:00Z</cp:lastPrinted>
  <dcterms:created xsi:type="dcterms:W3CDTF">2013-12-23T23:15:00Z</dcterms:created>
  <dcterms:modified xsi:type="dcterms:W3CDTF">2026-09-16T13:19:00Z</dcterms:modified>
  <cp:category/>
</cp:coreProperties>
</file>